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56" w:rsidRDefault="00902156" w:rsidP="0090215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BB1AF9">
        <w:rPr>
          <w:lang w:val="uk-UA"/>
        </w:rPr>
        <w:t>8</w:t>
      </w:r>
      <w:r>
        <w:rPr>
          <w:lang w:val="uk-UA"/>
        </w:rPr>
        <w:t>.</w:t>
      </w:r>
    </w:p>
    <w:p w:rsidR="00902156" w:rsidRDefault="00902156" w:rsidP="0090215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E81F97">
        <w:rPr>
          <w:lang w:val="uk-UA"/>
        </w:rPr>
        <w:t>30</w:t>
      </w:r>
      <w:r>
        <w:rPr>
          <w:lang w:val="uk-UA"/>
        </w:rPr>
        <w:t xml:space="preserve">.01.2024 р. </w:t>
      </w:r>
      <w:r w:rsidR="001A6D62">
        <w:rPr>
          <w:lang w:val="uk-UA"/>
        </w:rPr>
        <w:t xml:space="preserve">      </w:t>
      </w:r>
      <w:r>
        <w:rPr>
          <w:lang w:val="uk-UA"/>
        </w:rPr>
        <w:t xml:space="preserve">  </w:t>
      </w:r>
      <w:r w:rsidR="001A6D62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:rsidR="00902156" w:rsidRPr="00E81F97" w:rsidRDefault="00902156" w:rsidP="00902156">
      <w:pPr>
        <w:rPr>
          <w:lang w:val="uk-UA"/>
        </w:rPr>
      </w:pPr>
      <w:bookmarkStart w:id="0" w:name="_GoBack"/>
      <w:bookmarkEnd w:id="0"/>
    </w:p>
    <w:p w:rsidR="00902156" w:rsidRPr="00E81F97" w:rsidRDefault="00902156" w:rsidP="0090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902156" w:rsidRDefault="00902156" w:rsidP="0090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протиепізоотичної  </w:t>
      </w:r>
      <w:r w:rsidR="004C6C52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захисту життя людей і здоров’я тварин від інфекційних, інвазійних та </w:t>
      </w:r>
      <w:proofErr w:type="spellStart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зооантропонозних</w:t>
      </w:r>
      <w:proofErr w:type="spellEnd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захворювань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</w:t>
      </w:r>
      <w:proofErr w:type="spellStart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Дунаєвецькій</w:t>
      </w:r>
      <w:proofErr w:type="spellEnd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громаді на 2021 – 2023</w:t>
      </w:r>
      <w:r w:rsidR="004C6C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роки</w:t>
      </w:r>
    </w:p>
    <w:p w:rsidR="004C6C52" w:rsidRPr="004C6C52" w:rsidRDefault="004C6C52" w:rsidP="004C6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C6C52" w:rsidRPr="004C6C52" w:rsidRDefault="004C6C52" w:rsidP="004C6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C6C52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Рішенням сьомої (позачергової) сесії міської ради </w:t>
      </w:r>
      <w:r w:rsidRPr="004C6C5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>І скликання від 25.02.2021 р.                    №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-7/2021 було затверджено  Програму  </w:t>
      </w:r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захисту життя людей і здоров’я тварин від інфекційних, інвазійних та </w:t>
      </w:r>
      <w:proofErr w:type="spellStart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зооантропонозних</w:t>
      </w:r>
      <w:proofErr w:type="spellEnd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захворювань по </w:t>
      </w:r>
      <w:proofErr w:type="spellStart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Дунаєвецькій</w:t>
      </w:r>
      <w:proofErr w:type="spellEnd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міській територіальній громаді  на 2021 – 2023 роки</w:t>
      </w:r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.</w:t>
      </w:r>
    </w:p>
    <w:p w:rsidR="00902156" w:rsidRPr="004C6C52" w:rsidRDefault="00902156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6C52">
        <w:rPr>
          <w:rFonts w:ascii="Times New Roman" w:hAnsi="Times New Roman" w:cs="Times New Roman"/>
          <w:sz w:val="24"/>
          <w:szCs w:val="24"/>
          <w:lang w:val="uk-UA"/>
        </w:rPr>
        <w:t>Протягом 2023 року спеціалістами ветеринарної медицини,  Дунаєвецької дільнично</w:t>
      </w:r>
      <w:r w:rsidR="004C6C52">
        <w:rPr>
          <w:rFonts w:ascii="Times New Roman" w:hAnsi="Times New Roman" w:cs="Times New Roman"/>
          <w:sz w:val="24"/>
          <w:szCs w:val="24"/>
          <w:lang w:val="uk-UA"/>
        </w:rPr>
        <w:t>ї лікарні ветеринарної медицини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 було проведено всі відповідні заходи згідно затвердженого «Плану протиепізоотичних заходів по профілактиці основних інфекційних і паразитарних </w:t>
      </w:r>
      <w:proofErr w:type="spellStart"/>
      <w:r w:rsidRPr="004C6C52">
        <w:rPr>
          <w:rFonts w:ascii="Times New Roman" w:hAnsi="Times New Roman" w:cs="Times New Roman"/>
          <w:sz w:val="24"/>
          <w:szCs w:val="24"/>
          <w:lang w:val="uk-UA"/>
        </w:rPr>
        <w:t>хвороб</w:t>
      </w:r>
      <w:proofErr w:type="spellEnd"/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 тварин», для забезпечення стабільної епізоотичної ситуації на території Дунаєвецької ТГ. 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склалася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непроста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з приводу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великої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вулицях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Це призводить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погіршення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санітарно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епідеміологічного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загострення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напруження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збільшення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постраждалих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агресивних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хвороб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загибелі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самих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потрапляють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надзвичайні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ситуації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: гинуть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одержують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травмування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дорожньо-транспортних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подіях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хворіють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2156" w:rsidRPr="004C6C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02156" w:rsidRPr="004C6C52">
        <w:rPr>
          <w:rFonts w:ascii="Times New Roman" w:hAnsi="Times New Roman" w:cs="Times New Roman"/>
          <w:sz w:val="24"/>
          <w:szCs w:val="24"/>
        </w:rPr>
        <w:t>ізними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захворюваннями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непоодинокі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випадки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жорстокого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поводження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тваринами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. 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вирішене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утилізації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захоронення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померлих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5F2CF8" w:rsidP="005F2C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Серед інших проблем слід відзначити</w:t>
      </w:r>
      <w:r w:rsidR="00902156" w:rsidRPr="004C6C52">
        <w:rPr>
          <w:rFonts w:ascii="Times New Roman" w:hAnsi="Times New Roman" w:cs="Times New Roman"/>
          <w:sz w:val="24"/>
          <w:szCs w:val="24"/>
        </w:rPr>
        <w:t>: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обліку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достатньо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контролюються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правила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своєчасність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вакцинації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розвинена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стерилізації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безконтрольне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розмноження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вилову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механізмів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регулювання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матеріально-технічної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бази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організаційного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фінансового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чисельністю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загубилися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незначна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стерилізованих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випадки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безвідповідального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ставлення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власників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через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вони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виявляються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кинутими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загубленими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контролю в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місцях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продажу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притулків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C5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 з правилами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військового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полювання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відстріл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заборонений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тому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спеціалісти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ветеринарної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медицини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реагують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покусів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ідозрілої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C5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Завдяки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здійсненню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протиепізоотичних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міська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ТГ є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стабільно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благополучною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гострих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інфекційних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інвазійних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захворювань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птиці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Проте</w:t>
      </w:r>
      <w:proofErr w:type="spellEnd"/>
      <w:r w:rsidR="005F2CF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напруженою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залишається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як 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так і 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з сказом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лейкоз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ом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туберкульоз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ом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великої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рогатої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худоби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фриканськ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чум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свиней (АЧС),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класичн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чум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свиней (КЧС)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сибірк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,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Хв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.Ньюкасла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C52">
        <w:rPr>
          <w:rFonts w:ascii="Times New Roman" w:hAnsi="Times New Roman" w:cs="Times New Roman"/>
          <w:sz w:val="24"/>
          <w:szCs w:val="24"/>
        </w:rPr>
        <w:lastRenderedPageBreak/>
        <w:t>Враховуючи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вищезазначене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контрольованої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ізоотичного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стану,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потрібна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постійна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цілеспрямована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робота по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профілактиці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хвороб, 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виникнення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 - </w:t>
      </w:r>
      <w:r w:rsidR="00116206">
        <w:rPr>
          <w:rFonts w:ascii="Times New Roman" w:hAnsi="Times New Roman" w:cs="Times New Roman"/>
          <w:sz w:val="24"/>
          <w:szCs w:val="24"/>
          <w:lang w:val="uk-UA"/>
        </w:rPr>
        <w:t xml:space="preserve">їх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своєчасна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локалізація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ліквідація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Насамперед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створити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резерв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паливно-мастильних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дезінфікуючих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необхідних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ізоотичного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епідемічного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благополуччя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r w:rsidR="0011620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6C52">
        <w:rPr>
          <w:rFonts w:ascii="Times New Roman" w:hAnsi="Times New Roman" w:cs="Times New Roman"/>
          <w:sz w:val="24"/>
          <w:szCs w:val="24"/>
        </w:rPr>
        <w:t>ТГ.</w:t>
      </w:r>
    </w:p>
    <w:p w:rsidR="00902156" w:rsidRPr="004C6C52" w:rsidRDefault="00116206" w:rsidP="00116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2023 р</w:t>
      </w:r>
      <w:r>
        <w:rPr>
          <w:rFonts w:ascii="Times New Roman" w:hAnsi="Times New Roman" w:cs="Times New Roman"/>
          <w:sz w:val="24"/>
          <w:szCs w:val="24"/>
          <w:lang w:val="uk-UA"/>
        </w:rPr>
        <w:t>оці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кошт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ліквідації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інфекційних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інвазійних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захворювань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 Дунаєвецької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ТГ не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виділялися.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AF9" w:rsidRPr="00D62ED3" w:rsidRDefault="00BB1AF9" w:rsidP="00BB1AF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Олег ГРИГОР’ЄВ</w:t>
      </w:r>
    </w:p>
    <w:p w:rsidR="00BA1E2E" w:rsidRPr="00E81F97" w:rsidRDefault="00BA1E2E" w:rsidP="00BB1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A1E2E" w:rsidRPr="00E81F97" w:rsidSect="004C6C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56"/>
    <w:rsid w:val="00116206"/>
    <w:rsid w:val="001A6D62"/>
    <w:rsid w:val="004C6C52"/>
    <w:rsid w:val="005F2CF8"/>
    <w:rsid w:val="00902156"/>
    <w:rsid w:val="00BA1E2E"/>
    <w:rsid w:val="00BB1AF9"/>
    <w:rsid w:val="00E81F97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C6C5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90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9021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C6C5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4C6C5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C6C5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90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9021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C6C5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4C6C5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2024-01-15T09:07:00Z</dcterms:created>
  <dcterms:modified xsi:type="dcterms:W3CDTF">2024-01-31T12:43:00Z</dcterms:modified>
</cp:coreProperties>
</file>